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FA" w:rsidRPr="00F650D2" w:rsidRDefault="00112114" w:rsidP="00F650D2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7F463A">
        <w:rPr>
          <w:rFonts w:ascii="Calibri" w:eastAsia="Times New Roman" w:hAnsi="Calibri" w:cs="Calibri"/>
          <w:b/>
          <w:sz w:val="32"/>
          <w:szCs w:val="32"/>
          <w:lang w:eastAsia="pl-PL"/>
        </w:rPr>
        <w:t>AKTUALIZACJA KOSZTORYSU</w:t>
      </w:r>
      <w:r w:rsidR="007F463A" w:rsidRPr="007F463A">
        <w:rPr>
          <w:rFonts w:ascii="Calibri" w:eastAsia="Times New Roman" w:hAnsi="Calibri" w:cs="Calibri"/>
          <w:b/>
          <w:sz w:val="32"/>
          <w:szCs w:val="32"/>
          <w:lang w:eastAsia="pl-PL"/>
        </w:rPr>
        <w:t xml:space="preserve"> </w:t>
      </w:r>
      <w:r w:rsidR="007F463A" w:rsidRPr="00346075">
        <w:rPr>
          <w:rFonts w:ascii="Calibri" w:eastAsia="Times New Roman" w:hAnsi="Calibri" w:cs="Calibri"/>
          <w:b/>
          <w:sz w:val="32"/>
          <w:szCs w:val="32"/>
          <w:lang w:eastAsia="pl-PL"/>
        </w:rPr>
        <w:t>REALIZACJI ZADANIA PUBLICZNEGO</w:t>
      </w:r>
    </w:p>
    <w:p w:rsidR="00EB48FA" w:rsidRPr="00EB48FA" w:rsidRDefault="00EB48FA" w:rsidP="00EB48FA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8FA" w:rsidRPr="00EB48FA" w:rsidRDefault="00EB48FA" w:rsidP="00EB48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EB48FA" w:rsidRPr="00EB48FA" w:rsidRDefault="00EB48FA" w:rsidP="00EB48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B48FA">
        <w:rPr>
          <w:rFonts w:ascii="Arial" w:eastAsia="Times New Roman" w:hAnsi="Arial" w:cs="Arial"/>
          <w:sz w:val="18"/>
          <w:szCs w:val="18"/>
          <w:lang w:eastAsia="pl-PL"/>
        </w:rPr>
        <w:t>Nazwa zadania .....................................................................................................................................................................................</w:t>
      </w:r>
    </w:p>
    <w:p w:rsidR="00EB48FA" w:rsidRPr="00EB48FA" w:rsidRDefault="00EB48FA" w:rsidP="00EB48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EB48FA" w:rsidRPr="00EB48FA" w:rsidRDefault="00EB48FA" w:rsidP="00EB48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572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04"/>
        <w:gridCol w:w="1307"/>
        <w:gridCol w:w="1231"/>
        <w:gridCol w:w="1300"/>
        <w:gridCol w:w="1109"/>
        <w:gridCol w:w="1383"/>
        <w:gridCol w:w="970"/>
        <w:gridCol w:w="1105"/>
        <w:gridCol w:w="972"/>
      </w:tblGrid>
      <w:tr w:rsidR="001D3A78" w:rsidRPr="003A2508" w:rsidTr="00F650D2">
        <w:trPr>
          <w:trHeight w:val="784"/>
        </w:trPr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1D3A78" w:rsidRDefault="001D3A78" w:rsidP="001D3A78">
            <w:pPr>
              <w:ind w:right="227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V.A</w:t>
            </w:r>
            <w:r w:rsidRPr="006160C1">
              <w:rPr>
                <w:rFonts w:asciiTheme="minorHAnsi" w:hAnsiTheme="minorHAnsi" w:cs="Calibri"/>
                <w:b/>
              </w:rPr>
              <w:t xml:space="preserve"> Zestawienie kosztów realizacji zadania</w:t>
            </w:r>
          </w:p>
          <w:p w:rsidR="001D3A78" w:rsidRPr="003A2508" w:rsidRDefault="001D3A78" w:rsidP="001D3A78">
            <w:pPr>
              <w:ind w:right="227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(w</w:t>
            </w:r>
            <w:r w:rsidRPr="007D4E1C">
              <w:rPr>
                <w:rFonts w:asciiTheme="minorHAnsi" w:hAnsiTheme="minorHAnsi" w:cstheme="minorHAnsi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</w:rPr>
              <w:br/>
            </w:r>
            <w:r w:rsidRPr="007D4E1C">
              <w:rPr>
                <w:rFonts w:asciiTheme="minorHAnsi" w:hAnsiTheme="minorHAnsi" w:cstheme="minorHAnsi"/>
              </w:rPr>
              <w:t>w sekcji V-B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1D3A78" w:rsidRPr="003A2508" w:rsidTr="00F650D2">
        <w:trPr>
          <w:trHeight w:val="261"/>
        </w:trPr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</w:t>
            </w:r>
          </w:p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Koszt jedn</w:t>
            </w:r>
            <w:r>
              <w:rPr>
                <w:rFonts w:asciiTheme="minorHAnsi" w:hAnsiTheme="minorHAnsi"/>
                <w:b/>
              </w:rPr>
              <w:t xml:space="preserve">ostkowy </w:t>
            </w:r>
          </w:p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50D2" w:rsidRPr="003A2508" w:rsidTr="00F650D2">
        <w:trPr>
          <w:trHeight w:val="277"/>
        </w:trPr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532" w:type="pct"/>
            <w:shd w:val="clear" w:color="auto" w:fill="DDD9C3" w:themeFill="background2" w:themeFillShade="E6"/>
            <w:vAlign w:val="center"/>
          </w:tcPr>
          <w:p w:rsidR="001D3A78" w:rsidRPr="003A2508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1D3A78" w:rsidRPr="00F60A53" w:rsidRDefault="001D3A78" w:rsidP="001D3A78">
            <w:pPr>
              <w:ind w:right="227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3A2508">
              <w:rPr>
                <w:rFonts w:asciiTheme="minorHAnsi" w:hAnsiTheme="minorHAnsi"/>
                <w:b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  <w:r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1D3A78" w:rsidRPr="003A2508" w:rsidTr="00F650D2">
        <w:trPr>
          <w:trHeight w:val="244"/>
        </w:trPr>
        <w:tc>
          <w:tcPr>
            <w:tcW w:w="484" w:type="pct"/>
            <w:shd w:val="clear" w:color="auto" w:fill="DDD9C3" w:themeFill="background2" w:themeFillShade="E6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F650D2" w:rsidRPr="003A2508" w:rsidTr="00F650D2">
        <w:trPr>
          <w:trHeight w:val="228"/>
        </w:trPr>
        <w:tc>
          <w:tcPr>
            <w:tcW w:w="48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3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3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50D2" w:rsidRPr="003A2508" w:rsidTr="00F650D2">
        <w:trPr>
          <w:trHeight w:val="228"/>
        </w:trPr>
        <w:tc>
          <w:tcPr>
            <w:tcW w:w="48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3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50D2" w:rsidRPr="003A2508" w:rsidTr="00F650D2">
        <w:trPr>
          <w:trHeight w:val="244"/>
        </w:trPr>
        <w:tc>
          <w:tcPr>
            <w:tcW w:w="48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3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50D2" w:rsidRPr="003A2508" w:rsidTr="00F650D2">
        <w:trPr>
          <w:trHeight w:val="228"/>
        </w:trPr>
        <w:tc>
          <w:tcPr>
            <w:tcW w:w="48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50D2" w:rsidRPr="003A2508" w:rsidTr="00F650D2">
        <w:trPr>
          <w:trHeight w:val="228"/>
        </w:trPr>
        <w:tc>
          <w:tcPr>
            <w:tcW w:w="48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3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3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50D2" w:rsidRPr="003A2508" w:rsidTr="00F650D2">
        <w:trPr>
          <w:trHeight w:val="244"/>
        </w:trPr>
        <w:tc>
          <w:tcPr>
            <w:tcW w:w="48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3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50D2" w:rsidRPr="003A2508" w:rsidTr="00F650D2">
        <w:trPr>
          <w:trHeight w:val="228"/>
        </w:trPr>
        <w:tc>
          <w:tcPr>
            <w:tcW w:w="48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3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50D2" w:rsidRPr="003A2508" w:rsidTr="00F650D2">
        <w:trPr>
          <w:trHeight w:val="228"/>
        </w:trPr>
        <w:tc>
          <w:tcPr>
            <w:tcW w:w="48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50D2" w:rsidRPr="003A2508" w:rsidTr="00F650D2">
        <w:trPr>
          <w:trHeight w:val="244"/>
        </w:trPr>
        <w:tc>
          <w:tcPr>
            <w:tcW w:w="48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3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3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50D2" w:rsidRPr="003A2508" w:rsidTr="00F650D2">
        <w:trPr>
          <w:trHeight w:val="228"/>
        </w:trPr>
        <w:tc>
          <w:tcPr>
            <w:tcW w:w="48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I.3.1.</w:t>
            </w:r>
          </w:p>
        </w:tc>
        <w:tc>
          <w:tcPr>
            <w:tcW w:w="63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50D2" w:rsidRPr="003A2508" w:rsidTr="00F650D2">
        <w:trPr>
          <w:trHeight w:val="228"/>
        </w:trPr>
        <w:tc>
          <w:tcPr>
            <w:tcW w:w="48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3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50D2" w:rsidRPr="003A2508" w:rsidTr="00F650D2">
        <w:trPr>
          <w:trHeight w:val="228"/>
        </w:trPr>
        <w:tc>
          <w:tcPr>
            <w:tcW w:w="48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F650D2">
        <w:trPr>
          <w:trHeight w:val="244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F650D2">
        <w:trPr>
          <w:trHeight w:val="228"/>
        </w:trPr>
        <w:tc>
          <w:tcPr>
            <w:tcW w:w="484" w:type="pct"/>
            <w:shd w:val="clear" w:color="auto" w:fill="DDD9C3" w:themeFill="background2" w:themeFillShade="E6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F650D2" w:rsidRPr="003A2508" w:rsidTr="00F650D2">
        <w:trPr>
          <w:trHeight w:val="228"/>
        </w:trPr>
        <w:tc>
          <w:tcPr>
            <w:tcW w:w="48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3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50D2" w:rsidRPr="003A2508" w:rsidTr="00F650D2">
        <w:trPr>
          <w:trHeight w:val="244"/>
        </w:trPr>
        <w:tc>
          <w:tcPr>
            <w:tcW w:w="48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3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50D2" w:rsidRPr="003A2508" w:rsidTr="00F650D2">
        <w:trPr>
          <w:trHeight w:val="228"/>
        </w:trPr>
        <w:tc>
          <w:tcPr>
            <w:tcW w:w="48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F650D2">
        <w:trPr>
          <w:trHeight w:val="228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3A78" w:rsidRPr="003A2508" w:rsidTr="00F650D2">
        <w:trPr>
          <w:trHeight w:val="228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1D3A78" w:rsidRPr="003A2508" w:rsidRDefault="001D3A78" w:rsidP="001D3A78">
            <w:pPr>
              <w:ind w:right="227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D3A78" w:rsidRDefault="001D3A78" w:rsidP="00F650D2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1D3A78" w:rsidRPr="00E617D8" w:rsidTr="002B466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1D3A78" w:rsidRPr="00E617D8" w:rsidRDefault="001D3A78" w:rsidP="002B466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V.B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D3A78" w:rsidRPr="00F60A53" w:rsidRDefault="001D3A78" w:rsidP="002B4664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212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</w:tbl>
    <w:p w:rsidR="001D3A78" w:rsidRDefault="001D3A78" w:rsidP="00F650D2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F650D2" w:rsidRDefault="00F650D2" w:rsidP="00F650D2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F650D2" w:rsidRDefault="00F650D2" w:rsidP="00F650D2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F650D2" w:rsidRDefault="00F650D2" w:rsidP="00F650D2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  <w:bookmarkStart w:id="0" w:name="_GoBack"/>
      <w:bookmarkEnd w:id="0"/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1D3A78" w:rsidRPr="00E617D8" w:rsidTr="002B4664">
        <w:tc>
          <w:tcPr>
            <w:tcW w:w="10632" w:type="dxa"/>
            <w:gridSpan w:val="6"/>
            <w:shd w:val="clear" w:color="auto" w:fill="DDD9C3" w:themeFill="background2" w:themeFillShade="E6"/>
          </w:tcPr>
          <w:p w:rsidR="001D3A78" w:rsidRPr="00E617D8" w:rsidRDefault="001D3A78" w:rsidP="002B466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</w:rPr>
              <w:footnoteReference w:id="3"/>
            </w:r>
            <w:r>
              <w:rPr>
                <w:rFonts w:asciiTheme="minorHAnsi" w:hAnsiTheme="minorHAnsi" w:cs="Calibri"/>
                <w:b/>
                <w:vertAlign w:val="superscript"/>
              </w:rPr>
              <w:t>)</w:t>
            </w: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1D3A78" w:rsidRPr="00E617D8" w:rsidRDefault="001D3A78" w:rsidP="002B466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1D3A78" w:rsidRPr="00E617D8" w:rsidRDefault="001D3A78" w:rsidP="002B4664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1D3A78" w:rsidRPr="00E617D8" w:rsidTr="002B4664">
        <w:tc>
          <w:tcPr>
            <w:tcW w:w="4966" w:type="dxa"/>
            <w:gridSpan w:val="2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1D3A78" w:rsidRPr="00BF7CA7" w:rsidRDefault="001D3A78" w:rsidP="002B4664">
            <w:pPr>
              <w:rPr>
                <w:rFonts w:asciiTheme="minorHAnsi" w:hAnsiTheme="minorHAnsi"/>
                <w:b/>
                <w:vertAlign w:val="superscript"/>
              </w:rPr>
            </w:pPr>
            <w:r w:rsidRPr="00E617D8">
              <w:rPr>
                <w:rFonts w:asciiTheme="minorHAnsi" w:hAnsiTheme="minorHAnsi"/>
                <w:b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1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41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141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c>
          <w:tcPr>
            <w:tcW w:w="567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4399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…</w:t>
            </w:r>
          </w:p>
        </w:tc>
        <w:tc>
          <w:tcPr>
            <w:tcW w:w="141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  <w:tr w:rsidR="001D3A78" w:rsidRPr="00E617D8" w:rsidTr="002B4664">
        <w:tc>
          <w:tcPr>
            <w:tcW w:w="4966" w:type="dxa"/>
            <w:gridSpan w:val="2"/>
            <w:shd w:val="clear" w:color="auto" w:fill="DDD9C3" w:themeFill="background2" w:themeFillShade="E6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1413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3A78" w:rsidRPr="00E617D8" w:rsidRDefault="001D3A78" w:rsidP="002B4664">
            <w:pPr>
              <w:rPr>
                <w:rFonts w:asciiTheme="minorHAnsi" w:hAnsiTheme="minorHAnsi"/>
              </w:rPr>
            </w:pPr>
          </w:p>
        </w:tc>
      </w:tr>
    </w:tbl>
    <w:p w:rsidR="00EB48FA" w:rsidRPr="00112114" w:rsidRDefault="00EB48FA" w:rsidP="00112114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12114" w:rsidRPr="00112114" w:rsidRDefault="00112114" w:rsidP="00112114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8FA" w:rsidRPr="00EB48FA" w:rsidRDefault="00EB48FA" w:rsidP="00EB4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B48FA">
        <w:rPr>
          <w:rFonts w:ascii="Arial" w:eastAsia="Times New Roman" w:hAnsi="Arial" w:cs="Arial"/>
          <w:sz w:val="20"/>
          <w:szCs w:val="20"/>
          <w:lang w:eastAsia="pl-PL"/>
        </w:rPr>
        <w:t>Uwagi, które mogą mieć znaczenie przy ocenie kosztorysu:</w:t>
      </w:r>
    </w:p>
    <w:p w:rsidR="00EB48FA" w:rsidRPr="00EB48FA" w:rsidRDefault="00EB48FA" w:rsidP="00EB48F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B48F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  <w:r w:rsidR="007F4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</w:t>
      </w:r>
    </w:p>
    <w:p w:rsidR="00F650D2" w:rsidRDefault="00F650D2" w:rsidP="00F65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48FA" w:rsidRPr="00EB48FA" w:rsidRDefault="00EB48FA" w:rsidP="00F65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B48F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:rsidR="00241876" w:rsidRPr="00F650D2" w:rsidRDefault="00EB48FA" w:rsidP="00F65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B48FA">
        <w:rPr>
          <w:rFonts w:ascii="Arial" w:eastAsia="Times New Roman" w:hAnsi="Arial" w:cs="Arial"/>
          <w:sz w:val="20"/>
          <w:szCs w:val="20"/>
          <w:lang w:eastAsia="pl-PL"/>
        </w:rPr>
        <w:t>(podpis osoby lub osób uprawnionych po</w:t>
      </w:r>
      <w:r w:rsidR="00F650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eastAsia="Times New Roman" w:hAnsi="Arial" w:cs="Arial"/>
          <w:sz w:val="20"/>
          <w:szCs w:val="20"/>
          <w:lang w:eastAsia="pl-PL"/>
        </w:rPr>
        <w:t>stronie podmiotu</w:t>
      </w:r>
      <w:r w:rsidR="00F650D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sectPr w:rsidR="00241876" w:rsidRPr="00F650D2" w:rsidSect="00F6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785" w:rsidRDefault="00E90785" w:rsidP="00112114">
      <w:pPr>
        <w:spacing w:after="0" w:line="240" w:lineRule="auto"/>
      </w:pPr>
      <w:r>
        <w:separator/>
      </w:r>
    </w:p>
  </w:endnote>
  <w:endnote w:type="continuationSeparator" w:id="0">
    <w:p w:rsidR="00E90785" w:rsidRDefault="00E90785" w:rsidP="0011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785" w:rsidRDefault="00E90785" w:rsidP="00112114">
      <w:pPr>
        <w:spacing w:after="0" w:line="240" w:lineRule="auto"/>
      </w:pPr>
      <w:r>
        <w:separator/>
      </w:r>
    </w:p>
  </w:footnote>
  <w:footnote w:type="continuationSeparator" w:id="0">
    <w:p w:rsidR="00E90785" w:rsidRDefault="00E90785" w:rsidP="00112114">
      <w:pPr>
        <w:spacing w:after="0" w:line="240" w:lineRule="auto"/>
      </w:pPr>
      <w:r>
        <w:continuationSeparator/>
      </w:r>
    </w:p>
  </w:footnote>
  <w:footnote w:id="1">
    <w:p w:rsidR="001D3A78" w:rsidRPr="00F621DF" w:rsidRDefault="001D3A78" w:rsidP="001D3A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1D3A78" w:rsidRPr="00F621DF" w:rsidRDefault="001D3A78" w:rsidP="001D3A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1D3A78" w:rsidRDefault="001D3A78" w:rsidP="001D3A78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:rsidR="001D3A78" w:rsidRPr="00F621DF" w:rsidRDefault="001D3A78" w:rsidP="001D3A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14"/>
    <w:rsid w:val="000A4965"/>
    <w:rsid w:val="00112114"/>
    <w:rsid w:val="00165C16"/>
    <w:rsid w:val="0018502B"/>
    <w:rsid w:val="001D3A78"/>
    <w:rsid w:val="0025095D"/>
    <w:rsid w:val="00590CE6"/>
    <w:rsid w:val="007F463A"/>
    <w:rsid w:val="00852A80"/>
    <w:rsid w:val="00C31024"/>
    <w:rsid w:val="00E25FAE"/>
    <w:rsid w:val="00E90785"/>
    <w:rsid w:val="00EB48FA"/>
    <w:rsid w:val="00F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7F82"/>
  <w15:docId w15:val="{A4A84D46-E2FB-4217-AD61-3B651095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1211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11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112114"/>
    <w:rPr>
      <w:vertAlign w:val="superscript"/>
    </w:rPr>
  </w:style>
  <w:style w:type="table" w:styleId="Tabela-Siatka">
    <w:name w:val="Table Grid"/>
    <w:basedOn w:val="Standardowy"/>
    <w:uiPriority w:val="39"/>
    <w:rsid w:val="001D3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Woźniak</dc:creator>
  <cp:lastModifiedBy>lenovo</cp:lastModifiedBy>
  <cp:revision>2</cp:revision>
  <dcterms:created xsi:type="dcterms:W3CDTF">2020-02-26T07:27:00Z</dcterms:created>
  <dcterms:modified xsi:type="dcterms:W3CDTF">2020-02-26T07:27:00Z</dcterms:modified>
</cp:coreProperties>
</file>